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EA92" w14:textId="03ECB576" w:rsidR="00F46EA8" w:rsidRPr="0084299B" w:rsidRDefault="001F7E61" w:rsidP="001F7E61">
      <w:pPr>
        <w:spacing w:after="0" w:line="240" w:lineRule="auto"/>
        <w:rPr>
          <w:b/>
          <w:sz w:val="28"/>
          <w:szCs w:val="28"/>
        </w:rPr>
      </w:pPr>
      <w:r w:rsidRPr="0084299B">
        <w:rPr>
          <w:b/>
          <w:sz w:val="28"/>
          <w:szCs w:val="28"/>
        </w:rPr>
        <w:t>PROPOSED ADDITION TO ACCESS, EQUITY AND EQUALITY SECTION</w:t>
      </w:r>
      <w:r w:rsidR="000B3D72" w:rsidRPr="0084299B">
        <w:rPr>
          <w:b/>
          <w:sz w:val="28"/>
          <w:szCs w:val="28"/>
        </w:rPr>
        <w:t xml:space="preserve"> OF THE CITY OF ALEXANDRIA’S 2020 GENERAL ASSEMBLY LEGISLATIVE PACKAGE</w:t>
      </w:r>
    </w:p>
    <w:p w14:paraId="7394BB01" w14:textId="77777777" w:rsidR="001F7E61" w:rsidRDefault="001F7E61" w:rsidP="001F7E61">
      <w:pPr>
        <w:spacing w:after="0" w:line="240" w:lineRule="auto"/>
      </w:pPr>
    </w:p>
    <w:p w14:paraId="2BD6F8A5" w14:textId="77777777" w:rsidR="001F7E61" w:rsidRDefault="001F7E61" w:rsidP="00FF59C0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City supports legislation to enable undocumented immigrants to obtain a driver’s license, which would provide access to the privilege of driving and serve as proof of identity, not citizenship.</w:t>
      </w:r>
    </w:p>
    <w:p w14:paraId="710D9F57" w14:textId="77777777" w:rsidR="001F7E61" w:rsidRDefault="001F7E61" w:rsidP="00FF59C0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C01D4DA" w14:textId="413BA738" w:rsidR="001F7E61" w:rsidRDefault="001F7E61" w:rsidP="00FF59C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Access to a driver’s licenses for all residents, regardless of their immigration status, is both a public safety and an economic issue. Maryland, Washington D.C., and 12 other states and territories allow undocumented immigrants to obtain a driver’s license or driving privilege card. Some of these states require proof that the applicant files federal and state income tax returns in order to qualify for a driver’s license.</w:t>
      </w:r>
    </w:p>
    <w:p w14:paraId="288AD63A" w14:textId="35F9BEB7" w:rsidR="000B3D72" w:rsidRDefault="000B3D72" w:rsidP="00FF59C0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49163A30" w14:textId="1666DF53" w:rsidR="000B3D72" w:rsidRDefault="000B3D72" w:rsidP="00FF59C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Providing access to a driver’s license for undocumented immigrants would ensure that these individuals have passed a Virginia road skills and safety test and would enable those who need to drive do so safely. States that offer driver’s licenses to immigrants, regardless of citizenship,</w:t>
      </w:r>
      <w:r w:rsidRPr="001F7E61">
        <w:rPr>
          <w:sz w:val="24"/>
          <w:szCs w:val="24"/>
        </w:rPr>
        <w:t xml:space="preserve"> have experienced a reduction in </w:t>
      </w:r>
      <w:r>
        <w:rPr>
          <w:sz w:val="24"/>
          <w:szCs w:val="24"/>
        </w:rPr>
        <w:t xml:space="preserve">vehicle </w:t>
      </w:r>
      <w:r w:rsidRPr="001F7E61">
        <w:rPr>
          <w:sz w:val="24"/>
          <w:szCs w:val="24"/>
        </w:rPr>
        <w:t>fatalities and an increase in</w:t>
      </w:r>
      <w:r>
        <w:rPr>
          <w:sz w:val="24"/>
          <w:szCs w:val="24"/>
        </w:rPr>
        <w:t xml:space="preserve"> </w:t>
      </w:r>
      <w:r w:rsidRPr="001F7E61">
        <w:rPr>
          <w:sz w:val="24"/>
          <w:szCs w:val="24"/>
        </w:rPr>
        <w:t>insured rates</w:t>
      </w:r>
      <w:r>
        <w:rPr>
          <w:sz w:val="24"/>
          <w:szCs w:val="24"/>
        </w:rPr>
        <w:t>. In addition, research shows that t</w:t>
      </w:r>
      <w:r w:rsidRPr="001F7E61">
        <w:rPr>
          <w:sz w:val="24"/>
          <w:szCs w:val="24"/>
        </w:rPr>
        <w:t xml:space="preserve">hose with driver’s licenses are more likely to work and </w:t>
      </w:r>
      <w:r>
        <w:rPr>
          <w:sz w:val="24"/>
          <w:szCs w:val="24"/>
        </w:rPr>
        <w:t xml:space="preserve">participate </w:t>
      </w:r>
      <w:r w:rsidRPr="001F7E61">
        <w:rPr>
          <w:sz w:val="24"/>
          <w:szCs w:val="24"/>
        </w:rPr>
        <w:t xml:space="preserve">more broadly in </w:t>
      </w:r>
      <w:r>
        <w:rPr>
          <w:sz w:val="24"/>
          <w:szCs w:val="24"/>
        </w:rPr>
        <w:t>their local</w:t>
      </w:r>
      <w:r w:rsidRPr="001F7E61">
        <w:rPr>
          <w:sz w:val="24"/>
          <w:szCs w:val="24"/>
        </w:rPr>
        <w:t xml:space="preserve"> economy</w:t>
      </w:r>
    </w:p>
    <w:p w14:paraId="3D4F5DBA" w14:textId="77777777" w:rsidR="001F7E61" w:rsidRDefault="001F7E61" w:rsidP="00FF59C0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8CB7AB2" w14:textId="77777777" w:rsidR="001F7E61" w:rsidRDefault="001F7E61" w:rsidP="00FF59C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City supports legislation that would enable undocumented immigrants to obtain a driver’s license that would provide access to the privilege of driving and serve as proof of identity, not citizenship.</w:t>
      </w:r>
    </w:p>
    <w:p w14:paraId="212EB524" w14:textId="77777777" w:rsidR="001F7E61" w:rsidRDefault="001F7E61" w:rsidP="00FF59C0">
      <w:pPr>
        <w:spacing w:after="0" w:line="240" w:lineRule="auto"/>
        <w:jc w:val="both"/>
      </w:pPr>
    </w:p>
    <w:sectPr w:rsidR="001F7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C938" w14:textId="77777777" w:rsidR="00EF498E" w:rsidRDefault="00EF498E" w:rsidP="00F838DC">
      <w:pPr>
        <w:spacing w:after="0" w:line="240" w:lineRule="auto"/>
      </w:pPr>
      <w:r>
        <w:separator/>
      </w:r>
    </w:p>
  </w:endnote>
  <w:endnote w:type="continuationSeparator" w:id="0">
    <w:p w14:paraId="26830D69" w14:textId="77777777" w:rsidR="00EF498E" w:rsidRDefault="00EF498E" w:rsidP="00F8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B5C1" w14:textId="77777777" w:rsidR="00F838DC" w:rsidRDefault="00F83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5D19" w14:textId="77777777" w:rsidR="00F838DC" w:rsidRDefault="00F83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DDB0" w14:textId="77777777" w:rsidR="00F838DC" w:rsidRDefault="00F83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0C91" w14:textId="77777777" w:rsidR="00EF498E" w:rsidRDefault="00EF498E" w:rsidP="00F838DC">
      <w:pPr>
        <w:spacing w:after="0" w:line="240" w:lineRule="auto"/>
      </w:pPr>
      <w:r>
        <w:separator/>
      </w:r>
    </w:p>
  </w:footnote>
  <w:footnote w:type="continuationSeparator" w:id="0">
    <w:p w14:paraId="11825FD1" w14:textId="77777777" w:rsidR="00EF498E" w:rsidRDefault="00EF498E" w:rsidP="00F8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6B50" w14:textId="77777777" w:rsidR="00F838DC" w:rsidRDefault="00F8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37D4" w14:textId="305D3722" w:rsidR="00F838DC" w:rsidRDefault="00F838DC">
    <w:pPr>
      <w:pStyle w:val="Header"/>
    </w:pPr>
    <w:r>
      <w:tab/>
    </w:r>
    <w:r>
      <w:tab/>
    </w:r>
    <w:bookmarkStart w:id="0" w:name="_GoBack"/>
    <w:bookmarkEnd w:id="0"/>
    <w:r>
      <w:t>Attachment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8EBC" w14:textId="77777777" w:rsidR="00F838DC" w:rsidRDefault="00F83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61"/>
    <w:rsid w:val="000B3D72"/>
    <w:rsid w:val="00107F82"/>
    <w:rsid w:val="001F7E61"/>
    <w:rsid w:val="0084299B"/>
    <w:rsid w:val="00EF498E"/>
    <w:rsid w:val="00F46EA8"/>
    <w:rsid w:val="00F838DC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1CEF"/>
  <w15:chartTrackingRefBased/>
  <w15:docId w15:val="{52E08EAD-24ED-4FD0-AA69-D48E2A0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DC"/>
  </w:style>
  <w:style w:type="paragraph" w:styleId="Footer">
    <w:name w:val="footer"/>
    <w:basedOn w:val="Normal"/>
    <w:link w:val="FooterChar"/>
    <w:uiPriority w:val="99"/>
    <w:unhideWhenUsed/>
    <w:rsid w:val="00F8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3185752F774FA474132A52452B25" ma:contentTypeVersion="5" ma:contentTypeDescription="Create a new document." ma:contentTypeScope="" ma:versionID="cfbca9457b2b6056263ccf3d73df717e">
  <xsd:schema xmlns:xsd="http://www.w3.org/2001/XMLSchema" xmlns:xs="http://www.w3.org/2001/XMLSchema" xmlns:p="http://schemas.microsoft.com/office/2006/metadata/properties" xmlns:ns3="3ae6b28b-3553-49f1-a6f3-6b895ee4a300" xmlns:ns4="52b8523b-c452-4fa6-960a-f7a2efceb26f" targetNamespace="http://schemas.microsoft.com/office/2006/metadata/properties" ma:root="true" ma:fieldsID="1b6a917a771b31fb970250f08062af48" ns3:_="" ns4:_="">
    <xsd:import namespace="3ae6b28b-3553-49f1-a6f3-6b895ee4a300"/>
    <xsd:import namespace="52b8523b-c452-4fa6-960a-f7a2efceb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b28b-3553-49f1-a6f3-6b895ee4a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523b-c452-4fa6-960a-f7a2efceb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0C43D-EB6C-4D42-ABF7-9AA6279DD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6b28b-3553-49f1-a6f3-6b895ee4a300"/>
    <ds:schemaRef ds:uri="52b8523b-c452-4fa6-960a-f7a2efce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E0FDE-39F0-4BAE-BD20-FD3873089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33211-AFC2-471B-8A46-FDC535545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Alexandria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Taylor</dc:creator>
  <cp:keywords/>
  <dc:description/>
  <cp:lastModifiedBy>Kilo Grayson</cp:lastModifiedBy>
  <cp:revision>3</cp:revision>
  <dcterms:created xsi:type="dcterms:W3CDTF">2019-12-04T18:52:00Z</dcterms:created>
  <dcterms:modified xsi:type="dcterms:W3CDTF">2019-12-04T21:09:00Z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0x01010072183185752F774FA474132A52452B25</vt:lpwstr>
  </property>
</Properties>
</file>